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EFCE3" w14:textId="630C1B75" w:rsidR="00961CCD" w:rsidRPr="00865A90" w:rsidRDefault="00961CCD" w:rsidP="00865A90">
      <w:pPr>
        <w:jc w:val="center"/>
        <w:rPr>
          <w:rFonts w:ascii="Amasis MT Pro Medium" w:hAnsi="Amasis MT Pro Medium" w:cs="Arial"/>
          <w:b/>
          <w:bCs/>
          <w:sz w:val="32"/>
          <w:szCs w:val="32"/>
          <w:lang w:val="es-ES"/>
        </w:rPr>
      </w:pPr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>2024-25 Padres y Familia</w:t>
      </w:r>
    </w:p>
    <w:p w14:paraId="07385075" w14:textId="628634DD" w:rsidR="00961CCD" w:rsidRPr="00865A90" w:rsidRDefault="00961CCD" w:rsidP="00865A90">
      <w:pPr>
        <w:jc w:val="center"/>
        <w:rPr>
          <w:rFonts w:ascii="Amasis MT Pro Medium" w:hAnsi="Amasis MT Pro Medium" w:cs="Arial"/>
          <w:b/>
          <w:bCs/>
          <w:sz w:val="32"/>
          <w:szCs w:val="32"/>
          <w:lang w:val="es-ES"/>
        </w:rPr>
      </w:pPr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>Política de participación</w:t>
      </w:r>
    </w:p>
    <w:p w14:paraId="167350A1" w14:textId="51A6E890" w:rsidR="00961CCD" w:rsidRPr="00865A90" w:rsidRDefault="00961CCD" w:rsidP="00865A90">
      <w:pPr>
        <w:jc w:val="center"/>
        <w:rPr>
          <w:rFonts w:ascii="Amasis MT Pro Medium" w:hAnsi="Amasis MT Pro Medium" w:cs="Arial"/>
          <w:b/>
          <w:bCs/>
          <w:sz w:val="32"/>
          <w:szCs w:val="32"/>
          <w:lang w:val="es-ES"/>
        </w:rPr>
      </w:pPr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 xml:space="preserve">Escuela primaria </w:t>
      </w:r>
      <w:proofErr w:type="spellStart"/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>Hazelwood</w:t>
      </w:r>
      <w:proofErr w:type="spellEnd"/>
    </w:p>
    <w:p w14:paraId="60E8E5D6" w14:textId="77777777" w:rsidR="00961CCD" w:rsidRPr="00961CCD" w:rsidRDefault="00961CCD" w:rsidP="00961CCD">
      <w:pPr>
        <w:rPr>
          <w:lang w:val="es-ES"/>
        </w:rPr>
      </w:pPr>
    </w:p>
    <w:p w14:paraId="3ECF2040" w14:textId="77777777" w:rsidR="00865A90" w:rsidRPr="00865A90" w:rsidRDefault="00961CCD" w:rsidP="00865A90">
      <w:pPr>
        <w:jc w:val="center"/>
        <w:rPr>
          <w:b/>
          <w:bCs/>
          <w:lang w:val="es-ES"/>
        </w:rPr>
      </w:pPr>
      <w:r w:rsidRPr="00961CCD">
        <w:rPr>
          <w:b/>
          <w:bCs/>
          <w:lang w:val="es-ES"/>
        </w:rPr>
        <w:t>Declaración de la misión de HES para la participación de los padres y las familias</w:t>
      </w:r>
    </w:p>
    <w:p w14:paraId="0A263C14" w14:textId="2B15192F" w:rsidR="00961CCD" w:rsidRPr="00961CCD" w:rsidRDefault="00961CCD" w:rsidP="00865A90">
      <w:pPr>
        <w:jc w:val="center"/>
        <w:rPr>
          <w:b/>
          <w:bCs/>
          <w:lang w:val="es-ES"/>
        </w:rPr>
      </w:pPr>
      <w:r w:rsidRPr="00961CCD">
        <w:rPr>
          <w:b/>
          <w:bCs/>
          <w:lang w:val="es-ES"/>
        </w:rPr>
        <w:t xml:space="preserve">La Escuela Primaria </w:t>
      </w:r>
      <w:proofErr w:type="spellStart"/>
      <w:r w:rsidRPr="00961CCD">
        <w:rPr>
          <w:b/>
          <w:bCs/>
          <w:lang w:val="es-ES"/>
        </w:rPr>
        <w:t>Hazelwood</w:t>
      </w:r>
      <w:proofErr w:type="spellEnd"/>
      <w:r w:rsidRPr="00961CCD">
        <w:rPr>
          <w:b/>
          <w:bCs/>
          <w:lang w:val="es-ES"/>
        </w:rPr>
        <w:t xml:space="preserve"> fomenta la </w:t>
      </w:r>
      <w:proofErr w:type="gramStart"/>
      <w:r w:rsidRPr="00961CCD">
        <w:rPr>
          <w:b/>
          <w:bCs/>
          <w:lang w:val="es-ES"/>
        </w:rPr>
        <w:t>participación activa</w:t>
      </w:r>
      <w:proofErr w:type="gramEnd"/>
      <w:r w:rsidRPr="00961CCD">
        <w:rPr>
          <w:b/>
          <w:bCs/>
          <w:lang w:val="es-ES"/>
        </w:rPr>
        <w:t xml:space="preserve"> de todos los padres para empoderar e inspirar a nuestros estudiantes a ser estudiantes responsables y respetuosos de por vida.</w:t>
      </w:r>
    </w:p>
    <w:p w14:paraId="3A43D493" w14:textId="165C03D7" w:rsidR="00961CCD" w:rsidRPr="00961CCD" w:rsidRDefault="00961CCD" w:rsidP="00865A90">
      <w:pPr>
        <w:pStyle w:val="Heading1"/>
        <w:rPr>
          <w:sz w:val="28"/>
          <w:szCs w:val="28"/>
          <w:lang w:val="es-ES"/>
        </w:rPr>
      </w:pPr>
      <w:r w:rsidRPr="00865A90">
        <w:rPr>
          <w:sz w:val="28"/>
          <w:szCs w:val="28"/>
          <w:lang w:val="es-ES"/>
        </w:rPr>
        <w:t>Maneras para que los padres se involucren:</w:t>
      </w:r>
    </w:p>
    <w:p w14:paraId="573EED55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lang w:val="es-ES"/>
        </w:rPr>
        <w:t xml:space="preserve">• </w:t>
      </w:r>
      <w:r w:rsidRPr="00961CCD">
        <w:rPr>
          <w:sz w:val="24"/>
          <w:szCs w:val="24"/>
          <w:lang w:val="es-ES"/>
        </w:rPr>
        <w:t>Los padres son maestros: pueden monitorear la tarea, escuchar y leer con su hijo y ofrecer actividades de aprendizaje en casa.</w:t>
      </w:r>
    </w:p>
    <w:p w14:paraId="2423BF3B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Los padres son estudiantes: pueden comunicarse con los maestros y el personal de Título 1 y asistir a eventos como la Noche STEAM, la Noche de Lectura y la Noche de Matemáticas.</w:t>
      </w:r>
    </w:p>
    <w:p w14:paraId="0A6BFCC0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 xml:space="preserve">• Padres como tomadores de decisiones: pueden dar su opinión sobre encuestas, asistir a conferencias de padres y maestros y participar en grupos de padres y escuelas en </w:t>
      </w:r>
      <w:proofErr w:type="spellStart"/>
      <w:r w:rsidRPr="00961CCD">
        <w:rPr>
          <w:sz w:val="24"/>
          <w:szCs w:val="24"/>
          <w:lang w:val="es-ES"/>
        </w:rPr>
        <w:t>Hazelwood</w:t>
      </w:r>
      <w:proofErr w:type="spellEnd"/>
      <w:r w:rsidRPr="00961CCD">
        <w:rPr>
          <w:sz w:val="24"/>
          <w:szCs w:val="24"/>
          <w:lang w:val="es-ES"/>
        </w:rPr>
        <w:t xml:space="preserve"> (por ejemplo, Equipo de Mejoramiento Escolar, Comité Asesor de Padres, Asociación de Padres y Maestros).</w:t>
      </w:r>
    </w:p>
    <w:p w14:paraId="0B84442C" w14:textId="5A02C52A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Padres como partidarios/defensores: pueden ser voluntarios en la escuela, ayudar a organizar actividades, defender a los niños y asistir a funciones escolares como PTO, Noches familiares de lectura y matemáticas.</w:t>
      </w:r>
    </w:p>
    <w:p w14:paraId="3933BBDA" w14:textId="6373E30F" w:rsidR="00961CCD" w:rsidRPr="00865A90" w:rsidRDefault="00961CCD" w:rsidP="00865A90">
      <w:pPr>
        <w:pStyle w:val="Heading1"/>
        <w:rPr>
          <w:sz w:val="28"/>
          <w:szCs w:val="28"/>
          <w:lang w:val="es-ES"/>
        </w:rPr>
      </w:pPr>
      <w:r w:rsidRPr="00865A90">
        <w:rPr>
          <w:sz w:val="28"/>
          <w:szCs w:val="28"/>
          <w:lang w:val="es-ES"/>
        </w:rPr>
        <w:t xml:space="preserve">Requisitos para ser un programa financiado con fondos federales: </w:t>
      </w:r>
    </w:p>
    <w:p w14:paraId="10BA7B3B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 xml:space="preserve">• Usar estrategias y programas basados </w:t>
      </w:r>
      <w:r w:rsidRPr="00961CCD">
        <w:rPr>
          <w:rFonts w:ascii="Arial" w:hAnsi="Arial" w:cs="Arial"/>
          <w:sz w:val="24"/>
          <w:szCs w:val="24"/>
          <w:lang w:val="es-ES"/>
        </w:rPr>
        <w:t>​​</w:t>
      </w:r>
      <w:r w:rsidRPr="00961CCD">
        <w:rPr>
          <w:sz w:val="24"/>
          <w:szCs w:val="24"/>
          <w:lang w:val="es-ES"/>
        </w:rPr>
        <w:t>en investigaciones (por ejemplo, Fundamentos, Ciencias de la Lectura, Investigaciones Matem</w:t>
      </w:r>
      <w:r w:rsidRPr="00961CCD">
        <w:rPr>
          <w:rFonts w:ascii="Aptos" w:hAnsi="Aptos" w:cs="Aptos"/>
          <w:sz w:val="24"/>
          <w:szCs w:val="24"/>
          <w:lang w:val="es-ES"/>
        </w:rPr>
        <w:t>á</w:t>
      </w:r>
      <w:r w:rsidRPr="00961CCD">
        <w:rPr>
          <w:sz w:val="24"/>
          <w:szCs w:val="24"/>
          <w:lang w:val="es-ES"/>
        </w:rPr>
        <w:t>ticas).</w:t>
      </w:r>
    </w:p>
    <w:p w14:paraId="5D164286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Dotado de profesores altamente cualificados</w:t>
      </w:r>
    </w:p>
    <w:p w14:paraId="3A030272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Tener una rendición de cuentas e informes consistentes</w:t>
      </w:r>
    </w:p>
    <w:p w14:paraId="20819B3E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Usar evaluaciones estatales como las pruebas de fin de grado</w:t>
      </w:r>
    </w:p>
    <w:p w14:paraId="272D6C79" w14:textId="77777777" w:rsidR="00961CCD" w:rsidRPr="00961CCD" w:rsidRDefault="00961CCD" w:rsidP="00961CCD">
      <w:pPr>
        <w:rPr>
          <w:sz w:val="24"/>
          <w:szCs w:val="24"/>
        </w:rPr>
      </w:pPr>
      <w:r w:rsidRPr="00961CCD">
        <w:rPr>
          <w:sz w:val="24"/>
          <w:szCs w:val="24"/>
          <w:lang w:val="es-ES"/>
        </w:rPr>
        <w:t>• Envío de boletas de calificaciones educativas de Carolina del Norte a casa</w:t>
      </w:r>
    </w:p>
    <w:p w14:paraId="12B0ECC3" w14:textId="77777777" w:rsidR="00EE5033" w:rsidRDefault="00EE5033"/>
    <w:sectPr w:rsidR="00EE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CD"/>
    <w:rsid w:val="00797FB1"/>
    <w:rsid w:val="00865A90"/>
    <w:rsid w:val="00961CCD"/>
    <w:rsid w:val="00CE3A5E"/>
    <w:rsid w:val="00EE5033"/>
    <w:rsid w:val="00F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C3D3"/>
  <w15:chartTrackingRefBased/>
  <w15:docId w15:val="{29B53A6B-25F9-4473-B438-ACF0F76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Trader</dc:creator>
  <cp:keywords/>
  <dc:description/>
  <cp:lastModifiedBy>Ann Trader</cp:lastModifiedBy>
  <cp:revision>2</cp:revision>
  <dcterms:created xsi:type="dcterms:W3CDTF">2024-08-28T18:49:00Z</dcterms:created>
  <dcterms:modified xsi:type="dcterms:W3CDTF">2024-08-29T12:24:00Z</dcterms:modified>
</cp:coreProperties>
</file>