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17D8" w:rsidRDefault="00E117D8">
      <w:pPr>
        <w:jc w:val="center"/>
      </w:pPr>
      <w:bookmarkStart w:id="0" w:name="_GoBack"/>
      <w:bookmarkEnd w:id="0"/>
    </w:p>
    <w:p w:rsidR="00E117D8" w:rsidRDefault="00626D6F">
      <w:pPr>
        <w:jc w:val="center"/>
      </w:pPr>
      <w:r>
        <w:rPr>
          <w:rFonts w:ascii="Verdana" w:eastAsia="Verdana" w:hAnsi="Verdana" w:cs="Verdana"/>
          <w:b/>
          <w:i/>
          <w:color w:val="351C75"/>
          <w:sz w:val="36"/>
          <w:szCs w:val="36"/>
        </w:rPr>
        <w:t>HES Physical Education Newsletter</w:t>
      </w:r>
    </w:p>
    <w:p w:rsidR="00E117D8" w:rsidRDefault="00E117D8">
      <w:pPr>
        <w:jc w:val="center"/>
      </w:pPr>
    </w:p>
    <w:p w:rsidR="00E117D8" w:rsidRDefault="00E117D8">
      <w:pPr>
        <w:jc w:val="center"/>
      </w:pPr>
    </w:p>
    <w:p w:rsidR="00E117D8" w:rsidRDefault="00626D6F">
      <w:pPr>
        <w:jc w:val="center"/>
      </w:pPr>
      <w:r>
        <w:rPr>
          <w:rFonts w:ascii="Verdana" w:eastAsia="Verdana" w:hAnsi="Verdana" w:cs="Verdana"/>
          <w:b/>
          <w:sz w:val="24"/>
          <w:szCs w:val="24"/>
        </w:rPr>
        <w:t xml:space="preserve">October 20th - Annual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Plott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Trot Family Night</w:t>
      </w:r>
    </w:p>
    <w:p w:rsidR="00E117D8" w:rsidRDefault="00E117D8">
      <w:pPr>
        <w:jc w:val="center"/>
      </w:pPr>
    </w:p>
    <w:p w:rsidR="00E117D8" w:rsidRDefault="00626D6F">
      <w:pPr>
        <w:ind w:left="720"/>
        <w:jc w:val="center"/>
      </w:pPr>
      <w:r>
        <w:rPr>
          <w:rFonts w:ascii="Verdana" w:eastAsia="Verdana" w:hAnsi="Verdana" w:cs="Verdana"/>
          <w:sz w:val="24"/>
          <w:szCs w:val="24"/>
        </w:rPr>
        <w:t xml:space="preserve">On October 20th we will be having our annual </w:t>
      </w:r>
      <w:proofErr w:type="spellStart"/>
      <w:r>
        <w:rPr>
          <w:rFonts w:ascii="Verdana" w:eastAsia="Verdana" w:hAnsi="Verdana" w:cs="Verdana"/>
          <w:sz w:val="24"/>
          <w:szCs w:val="24"/>
        </w:rPr>
        <w:t>Plott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Trot family night.  This is a great opportunity for students, families, and teachers to synergize together to support the PTO at Hazelwood.  Hope to see you there! </w:t>
      </w:r>
    </w:p>
    <w:p w:rsidR="00E117D8" w:rsidRDefault="00E117D8">
      <w:pPr>
        <w:ind w:left="720"/>
        <w:jc w:val="center"/>
      </w:pPr>
    </w:p>
    <w:p w:rsidR="00E117D8" w:rsidRDefault="00626D6F">
      <w:pPr>
        <w:jc w:val="center"/>
      </w:pPr>
      <w:r>
        <w:rPr>
          <w:rFonts w:ascii="Verdana" w:eastAsia="Verdana" w:hAnsi="Verdana" w:cs="Verdana"/>
          <w:b/>
          <w:sz w:val="24"/>
          <w:szCs w:val="24"/>
        </w:rPr>
        <w:t xml:space="preserve">Welcome Mr.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Benken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!</w:t>
      </w:r>
    </w:p>
    <w:p w:rsidR="00E117D8" w:rsidRDefault="00E117D8">
      <w:pPr>
        <w:jc w:val="center"/>
      </w:pPr>
    </w:p>
    <w:p w:rsidR="00E117D8" w:rsidRDefault="00626D6F">
      <w:pPr>
        <w:jc w:val="center"/>
      </w:pPr>
      <w:r>
        <w:rPr>
          <w:rFonts w:ascii="Verdana" w:eastAsia="Verdana" w:hAnsi="Verdana" w:cs="Verdana"/>
          <w:sz w:val="24"/>
          <w:szCs w:val="24"/>
        </w:rPr>
        <w:tab/>
        <w:t>We are happy to w</w:t>
      </w:r>
      <w:r>
        <w:rPr>
          <w:rFonts w:ascii="Verdana" w:eastAsia="Verdana" w:hAnsi="Verdana" w:cs="Verdana"/>
          <w:sz w:val="24"/>
          <w:szCs w:val="24"/>
        </w:rPr>
        <w:t xml:space="preserve">elcome Mr. </w:t>
      </w:r>
      <w:proofErr w:type="spellStart"/>
      <w:r>
        <w:rPr>
          <w:rFonts w:ascii="Verdana" w:eastAsia="Verdana" w:hAnsi="Verdana" w:cs="Verdana"/>
          <w:sz w:val="24"/>
          <w:szCs w:val="24"/>
        </w:rPr>
        <w:t>Benken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to Hazelwood.  Mr. </w:t>
      </w:r>
      <w:proofErr w:type="spellStart"/>
      <w:r>
        <w:rPr>
          <w:rFonts w:ascii="Verdana" w:eastAsia="Verdana" w:hAnsi="Verdana" w:cs="Verdana"/>
          <w:sz w:val="24"/>
          <w:szCs w:val="24"/>
        </w:rPr>
        <w:t>Benken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is in his final semester at Western Carolina University, where he will earn his Bachelors in Health and Physical Education.  After completing the semester at Hazelwood and graduation from WCU, Mr. </w:t>
      </w:r>
      <w:proofErr w:type="spellStart"/>
      <w:r>
        <w:rPr>
          <w:rFonts w:ascii="Verdana" w:eastAsia="Verdana" w:hAnsi="Verdana" w:cs="Verdana"/>
          <w:sz w:val="24"/>
          <w:szCs w:val="24"/>
        </w:rPr>
        <w:t>Benken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will be </w:t>
      </w:r>
      <w:r>
        <w:rPr>
          <w:rFonts w:ascii="Verdana" w:eastAsia="Verdana" w:hAnsi="Verdana" w:cs="Verdana"/>
          <w:sz w:val="24"/>
          <w:szCs w:val="24"/>
        </w:rPr>
        <w:t xml:space="preserve">traveling back to his hometown of Atlanta, Georgia.  There, he has been accepted to Umpire School where he hopes to learn to become a professional baseball umpire. </w:t>
      </w:r>
    </w:p>
    <w:p w:rsidR="00E117D8" w:rsidRDefault="00E117D8">
      <w:pPr>
        <w:jc w:val="center"/>
      </w:pPr>
    </w:p>
    <w:p w:rsidR="00E117D8" w:rsidRDefault="00626D6F">
      <w:pPr>
        <w:jc w:val="center"/>
      </w:pPr>
      <w:r>
        <w:rPr>
          <w:rFonts w:ascii="Verdana" w:eastAsia="Verdana" w:hAnsi="Verdana" w:cs="Verdana"/>
          <w:b/>
          <w:sz w:val="24"/>
          <w:szCs w:val="24"/>
        </w:rPr>
        <w:t>Physical Education “WIGS”</w:t>
      </w:r>
    </w:p>
    <w:p w:rsidR="00E117D8" w:rsidRDefault="00E117D8">
      <w:pPr>
        <w:jc w:val="center"/>
      </w:pPr>
    </w:p>
    <w:p w:rsidR="00E117D8" w:rsidRDefault="00626D6F">
      <w:pPr>
        <w:ind w:firstLine="720"/>
        <w:jc w:val="center"/>
      </w:pPr>
      <w:r>
        <w:rPr>
          <w:rFonts w:ascii="Verdana" w:eastAsia="Verdana" w:hAnsi="Verdana" w:cs="Verdana"/>
          <w:sz w:val="24"/>
          <w:szCs w:val="24"/>
        </w:rPr>
        <w:t>Using our fitness assessments completed earlier in the school y</w:t>
      </w:r>
      <w:r>
        <w:rPr>
          <w:rFonts w:ascii="Verdana" w:eastAsia="Verdana" w:hAnsi="Verdana" w:cs="Verdana"/>
          <w:sz w:val="24"/>
          <w:szCs w:val="24"/>
        </w:rPr>
        <w:t>ear, each 3rd - 5th grade class has created a Wildly Important Goal, or “WIG”, for the PACER test.  Each class developed a plan and came up with 3 strategies to help them reach their “WIG”.  Please ask your student about their WIG in physical education and</w:t>
      </w:r>
      <w:r>
        <w:rPr>
          <w:rFonts w:ascii="Verdana" w:eastAsia="Verdana" w:hAnsi="Verdana" w:cs="Verdana"/>
          <w:sz w:val="24"/>
          <w:szCs w:val="24"/>
        </w:rPr>
        <w:t xml:space="preserve"> encourage them to work hard to reach their goal.  </w:t>
      </w:r>
    </w:p>
    <w:p w:rsidR="00E117D8" w:rsidRDefault="00E117D8">
      <w:pPr>
        <w:ind w:firstLine="720"/>
        <w:jc w:val="center"/>
      </w:pPr>
    </w:p>
    <w:p w:rsidR="00E117D8" w:rsidRDefault="00626D6F">
      <w:pPr>
        <w:jc w:val="center"/>
      </w:pPr>
      <w:r>
        <w:rPr>
          <w:rFonts w:ascii="Verdana" w:eastAsia="Verdana" w:hAnsi="Verdana" w:cs="Verdana"/>
          <w:b/>
          <w:sz w:val="24"/>
          <w:szCs w:val="24"/>
          <w:u w:val="single"/>
        </w:rPr>
        <w:t>Check out these Resources!!!</w:t>
      </w:r>
    </w:p>
    <w:p w:rsidR="00E117D8" w:rsidRDefault="00E117D8">
      <w:pPr>
        <w:spacing w:line="240" w:lineRule="auto"/>
        <w:jc w:val="center"/>
      </w:pPr>
    </w:p>
    <w:p w:rsidR="00E117D8" w:rsidRDefault="00626D6F">
      <w:pPr>
        <w:spacing w:line="240" w:lineRule="auto"/>
        <w:jc w:val="center"/>
      </w:pPr>
      <w:r>
        <w:rPr>
          <w:rFonts w:ascii="Verdana" w:eastAsia="Verdana" w:hAnsi="Verdana" w:cs="Verdana"/>
          <w:i/>
          <w:sz w:val="24"/>
          <w:szCs w:val="24"/>
        </w:rPr>
        <w:t>WEBSITES:</w:t>
      </w:r>
    </w:p>
    <w:p w:rsidR="00E117D8" w:rsidRDefault="00626D6F">
      <w:pPr>
        <w:spacing w:line="240" w:lineRule="auto"/>
        <w:jc w:val="center"/>
      </w:pPr>
      <w:hyperlink r:id="rId4">
        <w:r>
          <w:rPr>
            <w:rFonts w:ascii="Verdana" w:eastAsia="Verdana" w:hAnsi="Verdana" w:cs="Verdana"/>
            <w:b/>
            <w:color w:val="1155CC"/>
            <w:sz w:val="24"/>
            <w:szCs w:val="24"/>
            <w:u w:val="single"/>
          </w:rPr>
          <w:t>www.gonoodle.com</w:t>
        </w:r>
      </w:hyperlink>
    </w:p>
    <w:p w:rsidR="00E117D8" w:rsidRDefault="00626D6F">
      <w:pPr>
        <w:spacing w:line="240" w:lineRule="auto"/>
        <w:jc w:val="center"/>
      </w:pPr>
      <w:hyperlink r:id="rId5">
        <w:r>
          <w:rPr>
            <w:rFonts w:ascii="Verdana" w:eastAsia="Verdana" w:hAnsi="Verdana" w:cs="Verdana"/>
            <w:b/>
            <w:color w:val="1155CC"/>
            <w:sz w:val="24"/>
            <w:szCs w:val="24"/>
            <w:u w:val="single"/>
          </w:rPr>
          <w:t>http://www.letsmove.gov/get-active</w:t>
        </w:r>
      </w:hyperlink>
    </w:p>
    <w:p w:rsidR="00E117D8" w:rsidRDefault="00E117D8">
      <w:pPr>
        <w:spacing w:line="240" w:lineRule="auto"/>
        <w:jc w:val="center"/>
      </w:pPr>
    </w:p>
    <w:p w:rsidR="00E117D8" w:rsidRDefault="00626D6F">
      <w:pPr>
        <w:spacing w:line="240" w:lineRule="auto"/>
        <w:jc w:val="center"/>
      </w:pPr>
      <w:r>
        <w:rPr>
          <w:rFonts w:ascii="Verdana" w:eastAsia="Verdana" w:hAnsi="Verdana" w:cs="Verdana"/>
          <w:i/>
          <w:sz w:val="24"/>
          <w:szCs w:val="24"/>
        </w:rPr>
        <w:t>APPS:</w:t>
      </w:r>
    </w:p>
    <w:p w:rsidR="00E117D8" w:rsidRDefault="00626D6F">
      <w:pPr>
        <w:spacing w:line="240" w:lineRule="auto"/>
        <w:jc w:val="center"/>
      </w:pPr>
      <w:proofErr w:type="spellStart"/>
      <w:r>
        <w:rPr>
          <w:rFonts w:ascii="Verdana" w:eastAsia="Verdana" w:hAnsi="Verdana" w:cs="Verdana"/>
          <w:sz w:val="24"/>
          <w:szCs w:val="24"/>
        </w:rPr>
        <w:t>Runbit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(available on IOS or Android)</w:t>
      </w:r>
    </w:p>
    <w:p w:rsidR="00E117D8" w:rsidRDefault="00E117D8">
      <w:pPr>
        <w:spacing w:line="240" w:lineRule="auto"/>
        <w:jc w:val="center"/>
      </w:pPr>
    </w:p>
    <w:p w:rsidR="00E117D8" w:rsidRDefault="00E117D8">
      <w:pPr>
        <w:spacing w:line="240" w:lineRule="auto"/>
        <w:jc w:val="center"/>
      </w:pPr>
    </w:p>
    <w:p w:rsidR="00E117D8" w:rsidRDefault="00626D6F">
      <w:pPr>
        <w:spacing w:after="160" w:line="327" w:lineRule="auto"/>
        <w:jc w:val="center"/>
      </w:pPr>
      <w:r>
        <w:rPr>
          <w:rFonts w:ascii="Verdana" w:eastAsia="Verdana" w:hAnsi="Verdana" w:cs="Verdana"/>
          <w:i/>
          <w:sz w:val="24"/>
          <w:szCs w:val="24"/>
        </w:rPr>
        <w:t>“Physical fitness is not only one of the most important keys to a healthy body, it is the basis of dynamic and creative intellectual activity.”</w:t>
      </w:r>
    </w:p>
    <w:p w:rsidR="00E117D8" w:rsidRDefault="00626D6F">
      <w:pPr>
        <w:spacing w:after="160"/>
        <w:jc w:val="center"/>
      </w:pPr>
      <w:r>
        <w:rPr>
          <w:rFonts w:ascii="Verdana" w:eastAsia="Verdana" w:hAnsi="Verdana" w:cs="Verdana"/>
          <w:i/>
          <w:sz w:val="24"/>
          <w:szCs w:val="24"/>
        </w:rPr>
        <w:t>John F. Kennedy</w:t>
      </w:r>
    </w:p>
    <w:sectPr w:rsidR="00E117D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17D8"/>
    <w:rsid w:val="00626D6F"/>
    <w:rsid w:val="00E1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270BD-6C7D-4B6A-BA7C-B9BE7FB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tsmove.gov/get-active" TargetMode="External"/><Relationship Id="rId4" Type="http://schemas.openxmlformats.org/officeDocument/2006/relationships/hyperlink" Target="http://www.gonoo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Trader</cp:lastModifiedBy>
  <cp:revision>2</cp:revision>
  <dcterms:created xsi:type="dcterms:W3CDTF">2015-10-18T19:38:00Z</dcterms:created>
  <dcterms:modified xsi:type="dcterms:W3CDTF">2015-10-18T19:38:00Z</dcterms:modified>
</cp:coreProperties>
</file>