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E1" w:rsidRDefault="001E19E1" w:rsidP="00C2433E">
      <w:pPr>
        <w:jc w:val="center"/>
        <w:rPr>
          <w:rFonts w:ascii="Arial" w:hAnsi="Arial" w:cs="Arial"/>
          <w:sz w:val="44"/>
          <w:szCs w:val="44"/>
        </w:rPr>
      </w:pPr>
      <w:r w:rsidRPr="001E19E1">
        <w:rPr>
          <w:rFonts w:ascii="Arial" w:hAnsi="Arial" w:cs="Arial"/>
          <w:sz w:val="44"/>
          <w:szCs w:val="44"/>
        </w:rPr>
        <w:drawing>
          <wp:inline distT="0" distB="0" distL="0" distR="0">
            <wp:extent cx="2219325" cy="1533525"/>
            <wp:effectExtent l="0" t="0" r="9525" b="9525"/>
            <wp:docPr id="1" name="Picture 1" descr="school clip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clipart f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48" w:rsidRPr="00C2433E" w:rsidRDefault="00C2433E" w:rsidP="001E19E1">
      <w:pPr>
        <w:jc w:val="center"/>
        <w:rPr>
          <w:rFonts w:ascii="Arial" w:hAnsi="Arial" w:cs="Arial"/>
          <w:sz w:val="44"/>
          <w:szCs w:val="44"/>
        </w:rPr>
      </w:pPr>
      <w:r w:rsidRPr="00C2433E">
        <w:rPr>
          <w:rFonts w:ascii="Arial" w:hAnsi="Arial" w:cs="Arial"/>
          <w:sz w:val="44"/>
          <w:szCs w:val="44"/>
        </w:rPr>
        <w:t>SUPPLY LIST for SECOND GRADE</w:t>
      </w:r>
    </w:p>
    <w:p w:rsidR="00C2433E" w:rsidRDefault="00C2433E" w:rsidP="00C2433E">
      <w:pPr>
        <w:jc w:val="center"/>
        <w:rPr>
          <w:rFonts w:ascii="Arial" w:hAnsi="Arial" w:cs="Arial"/>
          <w:sz w:val="44"/>
          <w:szCs w:val="44"/>
        </w:rPr>
      </w:pPr>
      <w:r w:rsidRPr="00C2433E">
        <w:rPr>
          <w:rFonts w:ascii="Arial" w:hAnsi="Arial" w:cs="Arial"/>
          <w:sz w:val="44"/>
          <w:szCs w:val="44"/>
        </w:rPr>
        <w:t>CLYDE ELEMENTARY</w:t>
      </w:r>
    </w:p>
    <w:p w:rsidR="00C2433E" w:rsidRDefault="00C2433E" w:rsidP="00C2433E">
      <w:pPr>
        <w:jc w:val="center"/>
        <w:rPr>
          <w:rFonts w:ascii="Arial" w:hAnsi="Arial" w:cs="Arial"/>
          <w:sz w:val="44"/>
          <w:szCs w:val="44"/>
        </w:rPr>
      </w:pPr>
    </w:p>
    <w:p w:rsidR="00C2433E" w:rsidRDefault="00C2433E" w:rsidP="00C2433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Four spiral bound notebooks</w:t>
      </w:r>
    </w:p>
    <w:p w:rsidR="00C2433E" w:rsidRDefault="00C2433E" w:rsidP="00C2433E">
      <w:pPr>
        <w:pStyle w:val="ListParagrap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(red-yellow-blue-green) </w:t>
      </w:r>
      <w:r w:rsidRPr="00C2433E">
        <w:rPr>
          <w:rFonts w:ascii="Arial" w:hAnsi="Arial" w:cs="Arial"/>
          <w:sz w:val="32"/>
          <w:szCs w:val="32"/>
          <w:u w:val="single"/>
        </w:rPr>
        <w:t>wide-ruled</w:t>
      </w:r>
    </w:p>
    <w:p w:rsidR="00C2433E" w:rsidRDefault="00C2433E" w:rsidP="00C2433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One 4-pack </w:t>
      </w:r>
      <w:r w:rsidRPr="00C2433E">
        <w:rPr>
          <w:rFonts w:ascii="Arial" w:hAnsi="Arial" w:cs="Arial"/>
          <w:sz w:val="32"/>
          <w:szCs w:val="32"/>
          <w:u w:val="single"/>
        </w:rPr>
        <w:t>black</w:t>
      </w:r>
      <w:r>
        <w:rPr>
          <w:rFonts w:ascii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>EXPO Low-odor dry erase markers</w:t>
      </w:r>
    </w:p>
    <w:p w:rsidR="00C2433E" w:rsidRDefault="00C2433E" w:rsidP="00C2433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Crayola 24-count box of Crayons</w:t>
      </w:r>
    </w:p>
    <w:p w:rsidR="00C2433E" w:rsidRDefault="00C2433E" w:rsidP="00C2433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Crayola 12-count box of colored pencils</w:t>
      </w:r>
    </w:p>
    <w:p w:rsidR="00C2433E" w:rsidRDefault="00C2433E" w:rsidP="00C2433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Two 12-pack Ticonderoga #2 pencils</w:t>
      </w:r>
    </w:p>
    <w:p w:rsidR="00C2433E" w:rsidRDefault="00C2433E" w:rsidP="00C2433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One 4-pack Elmer glue sticks</w:t>
      </w:r>
    </w:p>
    <w:p w:rsidR="00C2433E" w:rsidRDefault="00C2433E" w:rsidP="00C2433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One plastic pencil box</w:t>
      </w:r>
    </w:p>
    <w:p w:rsidR="00C2433E" w:rsidRDefault="00C2433E" w:rsidP="00C2433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Three Post-it pads 3 inch</w:t>
      </w:r>
    </w:p>
    <w:p w:rsidR="001E19E1" w:rsidRPr="001E19E1" w:rsidRDefault="001E19E1" w:rsidP="001E19E1">
      <w:pPr>
        <w:pStyle w:val="ListParagraph"/>
        <w:rPr>
          <w:rFonts w:ascii="Arial" w:hAnsi="Arial" w:cs="Arial"/>
          <w:sz w:val="32"/>
          <w:szCs w:val="32"/>
        </w:rPr>
      </w:pPr>
    </w:p>
    <w:p w:rsidR="00C2433E" w:rsidRDefault="00C2433E" w:rsidP="00C2433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$2 for take home folder</w:t>
      </w:r>
    </w:p>
    <w:p w:rsidR="00C2433E" w:rsidRDefault="00C2433E" w:rsidP="00C2433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$5 for Agenda Book</w:t>
      </w:r>
    </w:p>
    <w:p w:rsidR="00C2433E" w:rsidRDefault="00C2433E" w:rsidP="00C2433E">
      <w:pPr>
        <w:rPr>
          <w:rFonts w:ascii="Arial" w:hAnsi="Arial" w:cs="Arial"/>
          <w:sz w:val="32"/>
          <w:szCs w:val="32"/>
        </w:rPr>
      </w:pPr>
    </w:p>
    <w:p w:rsidR="00C2433E" w:rsidRDefault="00C2433E" w:rsidP="00C2433E">
      <w:pPr>
        <w:rPr>
          <w:rFonts w:ascii="Arial" w:hAnsi="Arial" w:cs="Arial"/>
          <w:sz w:val="32"/>
          <w:szCs w:val="32"/>
        </w:rPr>
      </w:pPr>
      <w:r w:rsidRPr="00C2433E">
        <w:rPr>
          <w:rFonts w:ascii="Arial" w:hAnsi="Arial" w:cs="Arial"/>
          <w:b/>
          <w:sz w:val="32"/>
          <w:szCs w:val="32"/>
          <w:u w:val="single"/>
        </w:rPr>
        <w:t>DO NOT</w:t>
      </w:r>
      <w:r>
        <w:rPr>
          <w:rFonts w:ascii="Arial" w:hAnsi="Arial" w:cs="Arial"/>
          <w:sz w:val="32"/>
          <w:szCs w:val="32"/>
        </w:rPr>
        <w:t xml:space="preserve"> </w:t>
      </w:r>
      <w:r w:rsidRPr="00C2433E">
        <w:rPr>
          <w:rFonts w:ascii="Arial" w:hAnsi="Arial" w:cs="Arial"/>
          <w:sz w:val="32"/>
          <w:szCs w:val="32"/>
        </w:rPr>
        <w:t>send</w:t>
      </w:r>
      <w:r>
        <w:rPr>
          <w:rFonts w:ascii="Arial" w:hAnsi="Arial" w:cs="Arial"/>
          <w:sz w:val="32"/>
          <w:szCs w:val="32"/>
        </w:rPr>
        <w:t>: Trapper Keepers, 3-ring binde</w:t>
      </w:r>
      <w:r w:rsidR="001E19E1">
        <w:rPr>
          <w:rFonts w:ascii="Arial" w:hAnsi="Arial" w:cs="Arial"/>
          <w:sz w:val="32"/>
          <w:szCs w:val="32"/>
        </w:rPr>
        <w:t>rs, hand held pencil sharpeners</w:t>
      </w:r>
      <w:bookmarkStart w:id="0" w:name="_GoBack"/>
      <w:bookmarkEnd w:id="0"/>
    </w:p>
    <w:p w:rsidR="00C2433E" w:rsidRPr="00C2433E" w:rsidRDefault="00C2433E" w:rsidP="00C2433E">
      <w:pPr>
        <w:rPr>
          <w:rFonts w:ascii="Arial" w:hAnsi="Arial" w:cs="Arial"/>
          <w:sz w:val="32"/>
          <w:szCs w:val="32"/>
        </w:rPr>
      </w:pPr>
      <w:r w:rsidRPr="00C2433E">
        <w:rPr>
          <w:rFonts w:ascii="Arial" w:hAnsi="Arial" w:cs="Arial"/>
          <w:sz w:val="32"/>
          <w:szCs w:val="32"/>
          <w:u w:val="single"/>
        </w:rPr>
        <w:t>Wish List</w:t>
      </w:r>
      <w:r>
        <w:rPr>
          <w:rFonts w:ascii="Arial" w:hAnsi="Arial" w:cs="Arial"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 Kleenex, Clorox Wipes, Lysol Spray</w:t>
      </w:r>
    </w:p>
    <w:sectPr w:rsidR="00C2433E" w:rsidRPr="00C24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40B99"/>
    <w:multiLevelType w:val="hybridMultilevel"/>
    <w:tmpl w:val="AAEA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3E"/>
    <w:rsid w:val="001E19E1"/>
    <w:rsid w:val="00624BD7"/>
    <w:rsid w:val="00951001"/>
    <w:rsid w:val="00C2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3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3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Best</dc:creator>
  <cp:lastModifiedBy>Danielle Best</cp:lastModifiedBy>
  <cp:revision>2</cp:revision>
  <cp:lastPrinted>2018-06-08T13:40:00Z</cp:lastPrinted>
  <dcterms:created xsi:type="dcterms:W3CDTF">2018-06-08T13:31:00Z</dcterms:created>
  <dcterms:modified xsi:type="dcterms:W3CDTF">2018-06-12T16:49:00Z</dcterms:modified>
</cp:coreProperties>
</file>