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F73CE" w14:textId="77777777" w:rsidR="002639C8" w:rsidRDefault="002639C8" w:rsidP="002639C8">
      <w:pPr>
        <w:spacing w:after="200" w:line="240" w:lineRule="auto"/>
        <w:jc w:val="center"/>
        <w:rPr>
          <w:rFonts w:ascii="Bradley Hand ITC" w:eastAsia="Times New Roman" w:hAnsi="Bradley Hand ITC" w:cs="Calibri"/>
          <w:b/>
          <w:color w:val="000000"/>
          <w:sz w:val="40"/>
          <w:szCs w:val="40"/>
          <w:u w:val="single"/>
        </w:rPr>
      </w:pPr>
      <w:bookmarkStart w:id="0" w:name="_GoBack"/>
      <w:bookmarkEnd w:id="0"/>
      <w:r w:rsidRPr="002639C8">
        <w:rPr>
          <w:rFonts w:ascii="Bradley Hand ITC" w:eastAsia="Times New Roman" w:hAnsi="Bradley Hand ITC" w:cs="Calibri"/>
          <w:b/>
          <w:color w:val="000000"/>
          <w:sz w:val="40"/>
          <w:szCs w:val="40"/>
          <w:u w:val="single"/>
        </w:rPr>
        <w:t>Mrs. Parton’s Classroom Supply List</w:t>
      </w:r>
    </w:p>
    <w:p w14:paraId="7C4A8331" w14:textId="77777777" w:rsidR="002639C8" w:rsidRPr="002639C8" w:rsidRDefault="002639C8" w:rsidP="002639C8">
      <w:pPr>
        <w:spacing w:after="200" w:line="240" w:lineRule="auto"/>
        <w:jc w:val="center"/>
        <w:rPr>
          <w:rFonts w:ascii="Bradley Hand ITC" w:eastAsia="Times New Roman" w:hAnsi="Bradley Hand ITC" w:cs="Calibri"/>
          <w:b/>
          <w:color w:val="000000"/>
          <w:sz w:val="40"/>
          <w:szCs w:val="40"/>
          <w:u w:val="single"/>
        </w:rPr>
      </w:pPr>
    </w:p>
    <w:p w14:paraId="5197FB97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Elmer’s Liquid Glue</w:t>
      </w:r>
    </w:p>
    <w:p w14:paraId="4E9BB562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1 Pack of Glue Sticks</w:t>
      </w:r>
    </w:p>
    <w:p w14:paraId="468A4F29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Tissues</w:t>
      </w:r>
    </w:p>
    <w:p w14:paraId="430BBA93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1 pack of Fine Point Expo Markers</w:t>
      </w:r>
    </w:p>
    <w:p w14:paraId="34017BB6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Snack for your student (Snack for the whole class is optional)</w:t>
      </w:r>
    </w:p>
    <w:p w14:paraId="37F3B495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Diapers, pull-ups, and/or wipes (If your child needs them)</w:t>
      </w:r>
    </w:p>
    <w:p w14:paraId="1B638C33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A change of clothes (shirt, bottoms, underwear, and socks)</w:t>
      </w:r>
    </w:p>
    <w:p w14:paraId="550652B9" w14:textId="77777777" w:rsidR="002639C8" w:rsidRDefault="002639C8" w:rsidP="002639C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EA06702" w14:textId="77777777" w:rsidR="002639C8" w:rsidRPr="002639C8" w:rsidRDefault="002639C8" w:rsidP="002639C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A9CB5D5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u w:val="single"/>
        </w:rPr>
        <w:t>Optional</w:t>
      </w:r>
    </w:p>
    <w:p w14:paraId="08F87AD5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1 watercolor paint set</w:t>
      </w:r>
    </w:p>
    <w:p w14:paraId="3F8CF7AC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1 pack of markers</w:t>
      </w:r>
    </w:p>
    <w:p w14:paraId="1E066777" w14:textId="77777777" w:rsidR="002639C8" w:rsidRPr="002639C8" w:rsidRDefault="002639C8" w:rsidP="002639C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9C8">
        <w:rPr>
          <w:rFonts w:ascii="Calibri" w:eastAsia="Times New Roman" w:hAnsi="Calibri" w:cs="Calibri"/>
          <w:color w:val="000000"/>
          <w:sz w:val="36"/>
          <w:szCs w:val="36"/>
        </w:rPr>
        <w:t>1 container of Clorox wipes</w:t>
      </w:r>
    </w:p>
    <w:p w14:paraId="76BBFBDF" w14:textId="77777777" w:rsidR="002A0723" w:rsidRDefault="002A0723"/>
    <w:sectPr w:rsidR="002A0723" w:rsidSect="002639C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C8"/>
    <w:rsid w:val="002343FC"/>
    <w:rsid w:val="002639C8"/>
    <w:rsid w:val="002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9D25"/>
  <w15:chartTrackingRefBased/>
  <w15:docId w15:val="{02C86772-CD0C-4983-B8BD-060FF7A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Parton</dc:creator>
  <cp:keywords/>
  <dc:description/>
  <cp:lastModifiedBy>Microsoft Office User</cp:lastModifiedBy>
  <cp:revision>2</cp:revision>
  <dcterms:created xsi:type="dcterms:W3CDTF">2018-07-18T16:33:00Z</dcterms:created>
  <dcterms:modified xsi:type="dcterms:W3CDTF">2018-07-18T16:33:00Z</dcterms:modified>
</cp:coreProperties>
</file>