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9D" w:rsidRPr="00315975" w:rsidRDefault="00C0529E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5</w:t>
      </w:r>
      <w:r w:rsidR="00BE5DD3" w:rsidRPr="00BE5DD3">
        <w:rPr>
          <w:rFonts w:ascii="Baskerville Old Face" w:hAnsi="Baskerville Old Face"/>
          <w:b/>
          <w:sz w:val="32"/>
          <w:szCs w:val="32"/>
          <w:vertAlign w:val="superscript"/>
        </w:rPr>
        <w:t>th</w:t>
      </w:r>
      <w:r w:rsidR="00BE5DD3">
        <w:rPr>
          <w:rFonts w:ascii="Baskerville Old Face" w:hAnsi="Baskerville Old Face"/>
          <w:b/>
          <w:sz w:val="32"/>
          <w:szCs w:val="32"/>
        </w:rPr>
        <w:t xml:space="preserve"> </w:t>
      </w:r>
      <w:r w:rsidR="0083719A" w:rsidRPr="00315975">
        <w:rPr>
          <w:rFonts w:ascii="Baskerville Old Face" w:hAnsi="Baskerville Old Face"/>
          <w:b/>
          <w:sz w:val="32"/>
          <w:szCs w:val="32"/>
        </w:rPr>
        <w:t xml:space="preserve">Grade Supply List </w:t>
      </w:r>
    </w:p>
    <w:p w:rsidR="00A65B21" w:rsidRPr="00315975" w:rsidRDefault="0083719A" w:rsidP="0083719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</w:p>
    <w:p w:rsidR="0083719A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7</w:t>
      </w:r>
      <w:r w:rsidRPr="00315975">
        <w:rPr>
          <w:rFonts w:ascii="Baskerville Old Face" w:hAnsi="Baskerville Old Face"/>
          <w:b/>
          <w:sz w:val="32"/>
          <w:szCs w:val="32"/>
        </w:rPr>
        <w:t>-201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8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</w:t>
      </w:r>
      <w:r w:rsidR="00C0529E">
        <w:rPr>
          <w:rFonts w:ascii="Baskerville Old Face" w:hAnsi="Baskerville Old Face"/>
          <w:b/>
          <w:sz w:val="32"/>
          <w:szCs w:val="32"/>
          <w:u w:val="single"/>
        </w:rPr>
        <w:t xml:space="preserve">for your student’s use only) </w:t>
      </w:r>
      <w:bookmarkStart w:id="0" w:name="_GoBack"/>
      <w:bookmarkEnd w:id="0"/>
    </w:p>
    <w:p w:rsidR="00D64F9D" w:rsidRDefault="00C0529E" w:rsidP="0083719A">
      <w:pPr>
        <w:pStyle w:val="ListParagraph"/>
        <w:numPr>
          <w:ilvl w:val="0"/>
          <w:numId w:val="1"/>
        </w:numPr>
      </w:pPr>
      <w:r>
        <w:t xml:space="preserve">1.5” binder </w:t>
      </w:r>
    </w:p>
    <w:p w:rsidR="00C0529E" w:rsidRDefault="00C0529E" w:rsidP="0083719A">
      <w:pPr>
        <w:pStyle w:val="ListParagraph"/>
        <w:numPr>
          <w:ilvl w:val="0"/>
          <w:numId w:val="1"/>
        </w:numPr>
      </w:pPr>
      <w:r>
        <w:t>1 pack of (5) dividers</w:t>
      </w:r>
    </w:p>
    <w:p w:rsidR="00C0529E" w:rsidRDefault="00C0529E" w:rsidP="0083719A">
      <w:pPr>
        <w:pStyle w:val="ListParagraph"/>
        <w:numPr>
          <w:ilvl w:val="0"/>
          <w:numId w:val="1"/>
        </w:numPr>
      </w:pPr>
      <w:r>
        <w:t>5 folders with brads (colors:  yellow, blue, red, orange, green)</w:t>
      </w:r>
    </w:p>
    <w:p w:rsidR="0083719A" w:rsidRDefault="00C0529E" w:rsidP="0083719A">
      <w:pPr>
        <w:pStyle w:val="ListParagraph"/>
        <w:numPr>
          <w:ilvl w:val="0"/>
          <w:numId w:val="1"/>
        </w:numPr>
      </w:pPr>
      <w:r>
        <w:t>1 pack of college-ruled paper</w:t>
      </w:r>
    </w:p>
    <w:p w:rsidR="00BE5DD3" w:rsidRDefault="00C0529E" w:rsidP="00D64F9D">
      <w:pPr>
        <w:pStyle w:val="ListParagraph"/>
        <w:numPr>
          <w:ilvl w:val="0"/>
          <w:numId w:val="1"/>
        </w:numPr>
      </w:pPr>
      <w:r>
        <w:t>4 composition books (not spiral)</w:t>
      </w:r>
    </w:p>
    <w:p w:rsidR="00D64F9D" w:rsidRDefault="00C0529E" w:rsidP="00D64F9D">
      <w:pPr>
        <w:pStyle w:val="ListParagraph"/>
        <w:numPr>
          <w:ilvl w:val="0"/>
          <w:numId w:val="1"/>
        </w:numPr>
      </w:pPr>
      <w:r>
        <w:t>2 packs of pencils</w:t>
      </w:r>
    </w:p>
    <w:p w:rsidR="00D64F9D" w:rsidRDefault="00C0529E" w:rsidP="0083719A">
      <w:pPr>
        <w:pStyle w:val="ListParagraph"/>
        <w:numPr>
          <w:ilvl w:val="0"/>
          <w:numId w:val="1"/>
        </w:numPr>
      </w:pPr>
      <w:r>
        <w:t>1 pack of blue pens</w:t>
      </w:r>
    </w:p>
    <w:p w:rsidR="00C0529E" w:rsidRDefault="00C0529E" w:rsidP="0083719A">
      <w:pPr>
        <w:pStyle w:val="ListParagraph"/>
        <w:numPr>
          <w:ilvl w:val="0"/>
          <w:numId w:val="1"/>
        </w:numPr>
      </w:pPr>
      <w:r>
        <w:t>1 highlighter</w:t>
      </w:r>
    </w:p>
    <w:p w:rsidR="00C0529E" w:rsidRDefault="00C0529E" w:rsidP="0083719A">
      <w:pPr>
        <w:pStyle w:val="ListParagraph"/>
        <w:numPr>
          <w:ilvl w:val="0"/>
          <w:numId w:val="1"/>
        </w:numPr>
      </w:pPr>
      <w:r>
        <w:t>3 single packs of 3”x3” Post-its</w:t>
      </w:r>
    </w:p>
    <w:p w:rsidR="00C0529E" w:rsidRDefault="00C0529E" w:rsidP="0083719A">
      <w:pPr>
        <w:pStyle w:val="ListParagraph"/>
        <w:numPr>
          <w:ilvl w:val="0"/>
          <w:numId w:val="1"/>
        </w:numPr>
      </w:pPr>
      <w:r>
        <w:t>Pencil Case</w:t>
      </w:r>
    </w:p>
    <w:p w:rsidR="00C0529E" w:rsidRDefault="00C0529E" w:rsidP="0083719A">
      <w:pPr>
        <w:pStyle w:val="ListParagraph"/>
        <w:numPr>
          <w:ilvl w:val="0"/>
          <w:numId w:val="1"/>
        </w:numPr>
      </w:pPr>
      <w:r>
        <w:t>Approved student fees:  $5.50 Classroom Magazine, $5.00 Agenda</w:t>
      </w:r>
    </w:p>
    <w:p w:rsidR="00C0529E" w:rsidRDefault="00C0529E" w:rsidP="0083719A">
      <w:pPr>
        <w:pStyle w:val="ListParagraph"/>
        <w:numPr>
          <w:ilvl w:val="0"/>
          <w:numId w:val="1"/>
        </w:numPr>
      </w:pPr>
    </w:p>
    <w:p w:rsidR="00D64F9D" w:rsidRDefault="00D64F9D" w:rsidP="00D64F9D">
      <w:pPr>
        <w:pStyle w:val="ListParagraph"/>
        <w:jc w:val="center"/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BE5DD3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</w:p>
    <w:p w:rsidR="0083719A" w:rsidRDefault="00C0529E" w:rsidP="0083719A">
      <w:pPr>
        <w:pStyle w:val="ListParagraph"/>
        <w:numPr>
          <w:ilvl w:val="0"/>
          <w:numId w:val="1"/>
        </w:numPr>
      </w:pPr>
      <w:r>
        <w:t>Sanitizing wipes, tissues</w:t>
      </w:r>
      <w:r w:rsidR="0083719A">
        <w:t xml:space="preserve"> </w:t>
      </w:r>
    </w:p>
    <w:p w:rsidR="006E15F1" w:rsidRDefault="006E15F1" w:rsidP="006E15F1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21"/>
    <w:rsid w:val="003014FF"/>
    <w:rsid w:val="00315975"/>
    <w:rsid w:val="004D1B95"/>
    <w:rsid w:val="005801F2"/>
    <w:rsid w:val="005C65EB"/>
    <w:rsid w:val="006E15F1"/>
    <w:rsid w:val="00807BF4"/>
    <w:rsid w:val="008167E0"/>
    <w:rsid w:val="0083719A"/>
    <w:rsid w:val="00A65B21"/>
    <w:rsid w:val="00AA7E49"/>
    <w:rsid w:val="00BE5DD3"/>
    <w:rsid w:val="00C0529E"/>
    <w:rsid w:val="00D36493"/>
    <w:rsid w:val="00D64F9D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4BAE"/>
  <w15:docId w15:val="{B18B5E6F-41EB-45AB-80C4-188477F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Janelee Schuett</cp:lastModifiedBy>
  <cp:revision>2</cp:revision>
  <cp:lastPrinted>2017-06-07T16:47:00Z</cp:lastPrinted>
  <dcterms:created xsi:type="dcterms:W3CDTF">2017-06-07T17:37:00Z</dcterms:created>
  <dcterms:modified xsi:type="dcterms:W3CDTF">2017-06-07T17:37:00Z</dcterms:modified>
</cp:coreProperties>
</file>